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0CA" w:rsidRPr="00C46F55" w:rsidRDefault="00D220CA" w:rsidP="00D220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D220CA" w:rsidRPr="00C02623" w:rsidRDefault="00D220CA" w:rsidP="00D220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02623">
        <w:rPr>
          <w:rFonts w:ascii="Times New Roman" w:hAnsi="Times New Roman" w:cs="Times New Roman"/>
          <w:sz w:val="28"/>
          <w:szCs w:val="28"/>
        </w:rPr>
        <w:t>РАЗВИТИЕ СЕЛЬСКОГО ХОЗЯЙСТВА</w:t>
      </w:r>
    </w:p>
    <w:p w:rsidR="00D220CA" w:rsidRPr="00C02623" w:rsidRDefault="00D220CA" w:rsidP="00D220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2623">
        <w:rPr>
          <w:rFonts w:ascii="Times New Roman" w:hAnsi="Times New Roman" w:cs="Times New Roman"/>
          <w:sz w:val="28"/>
          <w:szCs w:val="28"/>
        </w:rPr>
        <w:t>НА ТЕРРИТОРИИ ГОРОДА КОМСОМОЛЬСКА-НА-АМУРЕ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220CA" w:rsidRDefault="00D220C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20CA" w:rsidRDefault="00D220C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20CA" w:rsidRDefault="00D220C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94F54" w:rsidRPr="00C02623" w:rsidRDefault="00294F5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02623">
        <w:rPr>
          <w:rFonts w:ascii="Times New Roman" w:hAnsi="Times New Roman" w:cs="Times New Roman"/>
          <w:sz w:val="28"/>
          <w:szCs w:val="28"/>
        </w:rPr>
        <w:t>УТВЕРЖДЕН</w:t>
      </w:r>
    </w:p>
    <w:p w:rsidR="00294F54" w:rsidRPr="00C02623" w:rsidRDefault="00294F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02623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294F54" w:rsidRPr="00C02623" w:rsidRDefault="00294F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02623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294F54" w:rsidRPr="00C02623" w:rsidRDefault="00294F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02623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294F54" w:rsidRPr="00C02623" w:rsidRDefault="00294F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02623">
        <w:rPr>
          <w:rFonts w:ascii="Times New Roman" w:hAnsi="Times New Roman" w:cs="Times New Roman"/>
          <w:sz w:val="28"/>
          <w:szCs w:val="28"/>
        </w:rPr>
        <w:t xml:space="preserve">от 29 сентября 2020 г. </w:t>
      </w:r>
      <w:r w:rsidR="00C02623" w:rsidRPr="00C02623">
        <w:rPr>
          <w:rFonts w:ascii="Times New Roman" w:hAnsi="Times New Roman" w:cs="Times New Roman"/>
          <w:sz w:val="28"/>
          <w:szCs w:val="28"/>
        </w:rPr>
        <w:t>№</w:t>
      </w:r>
      <w:r w:rsidRPr="00C02623">
        <w:rPr>
          <w:rFonts w:ascii="Times New Roman" w:hAnsi="Times New Roman" w:cs="Times New Roman"/>
          <w:sz w:val="28"/>
          <w:szCs w:val="28"/>
        </w:rPr>
        <w:t xml:space="preserve"> 1909-па</w:t>
      </w:r>
    </w:p>
    <w:p w:rsidR="00C02623" w:rsidRPr="00C02623" w:rsidRDefault="00C0262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02623">
        <w:rPr>
          <w:rFonts w:ascii="Times New Roman" w:hAnsi="Times New Roman" w:cs="Times New Roman"/>
          <w:sz w:val="28"/>
          <w:szCs w:val="28"/>
        </w:rPr>
        <w:t>(в ред. от 23.08.2023 № 1762-па)</w:t>
      </w:r>
    </w:p>
    <w:p w:rsidR="00C02623" w:rsidRPr="00C02623" w:rsidRDefault="00C0262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94F54" w:rsidRPr="00C02623" w:rsidRDefault="00294F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4F54" w:rsidRPr="00C02623" w:rsidRDefault="00294F5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2623">
        <w:rPr>
          <w:rFonts w:ascii="Times New Roman" w:hAnsi="Times New Roman" w:cs="Times New Roman"/>
          <w:sz w:val="28"/>
          <w:szCs w:val="28"/>
        </w:rPr>
        <w:t>ПАСПОРТ</w:t>
      </w:r>
    </w:p>
    <w:p w:rsidR="00294F54" w:rsidRPr="00C02623" w:rsidRDefault="00D220CA" w:rsidP="00D220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294F54" w:rsidRPr="00C02623">
        <w:rPr>
          <w:rFonts w:ascii="Times New Roman" w:hAnsi="Times New Roman" w:cs="Times New Roman"/>
          <w:sz w:val="28"/>
          <w:szCs w:val="28"/>
        </w:rPr>
        <w:t xml:space="preserve"> </w:t>
      </w:r>
      <w:r w:rsidR="00C0262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сельского хозяйства на территории города Комсомольска на - Амуре</w:t>
      </w:r>
      <w:r w:rsidR="00C02623">
        <w:rPr>
          <w:rFonts w:ascii="Times New Roman" w:hAnsi="Times New Roman" w:cs="Times New Roman"/>
          <w:sz w:val="28"/>
          <w:szCs w:val="28"/>
        </w:rPr>
        <w:t>»</w:t>
      </w:r>
    </w:p>
    <w:p w:rsidR="00294F54" w:rsidRPr="00C02623" w:rsidRDefault="00294F5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2623">
        <w:rPr>
          <w:rFonts w:ascii="Times New Roman" w:hAnsi="Times New Roman" w:cs="Times New Roman"/>
          <w:sz w:val="28"/>
          <w:szCs w:val="28"/>
        </w:rPr>
        <w:t>(</w:t>
      </w:r>
      <w:r w:rsidR="00D220CA">
        <w:rPr>
          <w:rFonts w:ascii="Times New Roman" w:hAnsi="Times New Roman" w:cs="Times New Roman"/>
          <w:sz w:val="28"/>
          <w:szCs w:val="28"/>
        </w:rPr>
        <w:t>далее -</w:t>
      </w:r>
      <w:bookmarkStart w:id="0" w:name="_GoBack"/>
      <w:bookmarkEnd w:id="0"/>
      <w:r w:rsidR="00D220CA">
        <w:rPr>
          <w:rFonts w:ascii="Times New Roman" w:hAnsi="Times New Roman" w:cs="Times New Roman"/>
          <w:sz w:val="28"/>
          <w:szCs w:val="28"/>
        </w:rPr>
        <w:t xml:space="preserve"> Программа</w:t>
      </w:r>
      <w:r w:rsidRPr="00C02623">
        <w:rPr>
          <w:rFonts w:ascii="Times New Roman" w:hAnsi="Times New Roman" w:cs="Times New Roman"/>
          <w:sz w:val="28"/>
          <w:szCs w:val="28"/>
        </w:rPr>
        <w:t>)</w:t>
      </w:r>
    </w:p>
    <w:p w:rsidR="00294F54" w:rsidRPr="00C02623" w:rsidRDefault="00294F54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294F54" w:rsidRPr="00C02623" w:rsidRDefault="00294F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7229"/>
      </w:tblGrid>
      <w:tr w:rsidR="00255D07" w:rsidRPr="00C02623" w:rsidTr="00C02623">
        <w:tc>
          <w:tcPr>
            <w:tcW w:w="2189" w:type="dxa"/>
          </w:tcPr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229" w:type="dxa"/>
          </w:tcPr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Департамент экономического развития администрации города Комсомольска-на-Амуре</w:t>
            </w:r>
          </w:p>
        </w:tc>
      </w:tr>
      <w:tr w:rsidR="00255D07" w:rsidRPr="00C02623" w:rsidTr="00C02623">
        <w:tc>
          <w:tcPr>
            <w:tcW w:w="2189" w:type="dxa"/>
          </w:tcPr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</w:t>
            </w:r>
          </w:p>
        </w:tc>
        <w:tc>
          <w:tcPr>
            <w:tcW w:w="7229" w:type="dxa"/>
          </w:tcPr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Комсомольска-на-Амуре.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Участники: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- садоводческие, огороднические некоммерческие товарищества (по согласованию);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- сельскохозяйственные потребительские кооперативы (по согласованию).</w:t>
            </w:r>
          </w:p>
        </w:tc>
      </w:tr>
      <w:tr w:rsidR="00255D07" w:rsidRPr="00C02623" w:rsidTr="00C02623">
        <w:tblPrEx>
          <w:tblBorders>
            <w:insideH w:val="nil"/>
          </w:tblBorders>
        </w:tblPrEx>
        <w:tc>
          <w:tcPr>
            <w:tcW w:w="2189" w:type="dxa"/>
            <w:tcBorders>
              <w:bottom w:val="nil"/>
            </w:tcBorders>
          </w:tcPr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229" w:type="dxa"/>
            <w:tcBorders>
              <w:bottom w:val="nil"/>
            </w:tcBorders>
          </w:tcPr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развития сельскохозяйственного производства, расширения рынка сельскохозяйственной продукции, сырья и продовольствия за счет обеспечения устойчивого развития сельского хозяйства.</w:t>
            </w:r>
          </w:p>
        </w:tc>
      </w:tr>
      <w:tr w:rsidR="00255D07" w:rsidRPr="00C02623" w:rsidTr="00C02623">
        <w:tc>
          <w:tcPr>
            <w:tcW w:w="2189" w:type="dxa"/>
          </w:tcPr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229" w:type="dxa"/>
          </w:tcPr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1) содействие в инженерном обеспечении территорий садоводческих, огороднических некоммерческих товариществ;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2) создание условий для развития сельскохозяйственной потребительской кооперации.</w:t>
            </w:r>
          </w:p>
        </w:tc>
      </w:tr>
      <w:tr w:rsidR="00255D07" w:rsidRPr="00C02623" w:rsidTr="00C02623">
        <w:tc>
          <w:tcPr>
            <w:tcW w:w="2189" w:type="dxa"/>
          </w:tcPr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229" w:type="dxa"/>
          </w:tcPr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в рамках Программы реализация подпрограмм не предусмотрена</w:t>
            </w:r>
          </w:p>
        </w:tc>
      </w:tr>
      <w:tr w:rsidR="00255D07" w:rsidRPr="00C02623" w:rsidTr="00C02623">
        <w:tc>
          <w:tcPr>
            <w:tcW w:w="2189" w:type="dxa"/>
            <w:tcBorders>
              <w:bottom w:val="single" w:sz="4" w:space="0" w:color="auto"/>
            </w:tcBorders>
          </w:tcPr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муниципальной программы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- поддержка и содействие развитию садоводческих, огороднических некоммерческих товариществ;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- поддержка и содействие развитию сельскохозяйственной потребительской кооперации.</w:t>
            </w:r>
          </w:p>
        </w:tc>
      </w:tr>
      <w:tr w:rsidR="00255D07" w:rsidRPr="00C02623" w:rsidTr="00C02623">
        <w:tc>
          <w:tcPr>
            <w:tcW w:w="2189" w:type="dxa"/>
          </w:tcPr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229" w:type="dxa"/>
          </w:tcPr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- количество садоводческих, огороднических некоммерческих товариществ, реализовавших мероприятия по инженерному обеспечению территорий садоводческих, огороднических некоммерческих товариществ и получивших поддержку за счет средств местного бюджета (ед.);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- количество сельскохозяйственных потребительских кооперативов получивших поддержку средств местного бюджета (ед.);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- количество мероприятий подготовленных, проведенных в целях содействия развитию сельского хозяйства на территории города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(организация заседаний советов союзов садоводов, проведение совещаний, круглых столов с сельскохозяйственными товаропроизводителями и др.).</w:t>
            </w:r>
          </w:p>
        </w:tc>
      </w:tr>
      <w:tr w:rsidR="00255D07" w:rsidRPr="00C02623" w:rsidTr="00C02623">
        <w:tc>
          <w:tcPr>
            <w:tcW w:w="2189" w:type="dxa"/>
          </w:tcPr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229" w:type="dxa"/>
          </w:tcPr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2021 - 2026 гг.</w:t>
            </w:r>
          </w:p>
        </w:tc>
      </w:tr>
      <w:tr w:rsidR="00255D07" w:rsidRPr="00C02623" w:rsidTr="00C02623">
        <w:tblPrEx>
          <w:tblBorders>
            <w:insideH w:val="nil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краевого бюджета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Прогнозная (справочная) оценка расходов на реализацию Программы - 3 718,12 тыс. рублей, в том числе по годам: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2021 год - 155,7 тыс. рублей;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2022 год - 205,76 тыс. рублей;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2023 год - 937,5 тыс. рублей;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2024 год - 300,0 тыс. рублей;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2025 год - 250,0 тыс. рублей;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2026 год - 1 869,16 тыс. рублей;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из местного бюджета - 1 600,00 тыс. рублей, в том числе по годам: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2021 год - 50,00 тыс. рублей;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2022 год - 100,00 тыс. рублей;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2023 год - 300,00 тыс. рублей;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2024 год - 300,00 тыс. рублей;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2025 год - 250,00 тыс. рублей;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2026 год - 600,00 тыс. рублей;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прогнозная (справочная) оценка расходов на реализацию Программы за счет сре</w:t>
            </w:r>
            <w:proofErr w:type="gramStart"/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C02623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- 2 118,12 </w:t>
            </w:r>
            <w:r w:rsidRPr="00C026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тыс. рублей, в том числе по годам: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2021 год - 105,7 тыс. рублей;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2022 год - 105,76 тыс. рублей;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2023 год - 637,5 тыс. рублей;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2026 год - 1269,16 тыс. рублей.</w:t>
            </w:r>
          </w:p>
        </w:tc>
      </w:tr>
      <w:tr w:rsidR="00294F54" w:rsidRPr="00C02623" w:rsidTr="00C02623">
        <w:tblPrEx>
          <w:tblBorders>
            <w:insideH w:val="nil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- ежегодное оказание за счет средств местного бюджета поддержки не менее чем одному садоводческому, огородническому некоммерческому товариществу, реализовавшему мероприятия по инженерному обеспечению территорий садоводческих, огороднических некоммерческих товариществ;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- ежегодное оказание за счет средств местного бюджета поддержки одному сельскохозяйственному потребительскому кооперативу;</w:t>
            </w:r>
          </w:p>
          <w:p w:rsidR="00294F54" w:rsidRPr="00C02623" w:rsidRDefault="00294F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623">
              <w:rPr>
                <w:rFonts w:ascii="Times New Roman" w:hAnsi="Times New Roman" w:cs="Times New Roman"/>
                <w:sz w:val="28"/>
                <w:szCs w:val="28"/>
              </w:rPr>
              <w:t>- за весь период реализации Программы количество мероприятий подготовленных, проведенных в целях содействия развитию сельского хозяйства на территории города (организация заседаний советов союзов садоводов, проведение совещаний, круглых столов с сельскохозяйственными товаропроизводителями и др.) составит 60</w:t>
            </w:r>
          </w:p>
        </w:tc>
      </w:tr>
    </w:tbl>
    <w:p w:rsidR="00294F54" w:rsidRPr="00C02623" w:rsidRDefault="00294F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94F54" w:rsidRPr="00C02623" w:rsidSect="00C0262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F54"/>
    <w:rsid w:val="00036E21"/>
    <w:rsid w:val="00043E0D"/>
    <w:rsid w:val="0007533A"/>
    <w:rsid w:val="00255D07"/>
    <w:rsid w:val="00294F54"/>
    <w:rsid w:val="004D61EC"/>
    <w:rsid w:val="005401CB"/>
    <w:rsid w:val="00553183"/>
    <w:rsid w:val="00865FEC"/>
    <w:rsid w:val="009F3DF4"/>
    <w:rsid w:val="00B82F0B"/>
    <w:rsid w:val="00C02623"/>
    <w:rsid w:val="00D220CA"/>
    <w:rsid w:val="00F0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F5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94F5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22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0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F5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94F5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22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0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Сивкова Е.В.</cp:lastModifiedBy>
  <cp:revision>4</cp:revision>
  <cp:lastPrinted>2023-11-06T04:35:00Z</cp:lastPrinted>
  <dcterms:created xsi:type="dcterms:W3CDTF">2023-11-02T23:43:00Z</dcterms:created>
  <dcterms:modified xsi:type="dcterms:W3CDTF">2023-11-06T04:56:00Z</dcterms:modified>
</cp:coreProperties>
</file>